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sectPr>
          <w:type w:val="nextPage"/>
          <w:pgSz w:w="11906" w:h="16383"/>
          <w:pgMar w:left="1134" w:right="851" w:gutter="0" w:header="0" w:top="567" w:footer="0" w:bottom="567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rPr>
          <w:lang w:val="ru-RU"/>
        </w:rPr>
      </w:pPr>
      <w:r>
        <w:rPr/>
        <mc:AlternateContent>
          <mc:Choice Requires="wps">
            <w:drawing>
              <wp:inline distT="0" distB="0" distL="0" distR="0">
                <wp:extent cx="6294120" cy="8663940"/>
                <wp:effectExtent l="0" t="0" r="0" b="0"/>
                <wp:docPr id="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6294240" cy="86641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margin-left:0pt;margin-top:-682.25pt;width:495.55pt;height:682.15pt;mso-wrap-style:none;v-text-anchor:middle;mso-position-vertical:top" type="_x0000_t75">
                <v:imagedata r:id="rId3" o:detectmouseclick="t"/>
                <v:stroke color="#3465a4" joinstyle="round" endcap="flat"/>
                <w10:wrap type="none"/>
              </v:shape>
            </w:pict>
          </mc:Fallback>
        </mc:AlternateContent>
      </w:r>
      <w:bookmarkStart w:id="0" w:name="_GoBack"/>
      <w:bookmarkEnd w:id="0"/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1" w:name="block-65668697"/>
      <w:bookmarkStart w:id="2" w:name="block-65668692"/>
      <w:bookmarkEnd w:id="1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>
      <w:pPr>
        <w:pStyle w:val="Normal"/>
        <w:spacing w:before="0" w:after="0"/>
        <w:ind w:firstLine="600"/>
        <w:jc w:val="right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>
      <w:pPr>
        <w:pStyle w:val="Normal"/>
        <w:spacing w:before="0" w:after="0"/>
        <w:ind w:firstLine="60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9414" w:type="dxa"/>
        <w:jc w:val="left"/>
        <w:tblInd w:w="141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12"/>
        <w:gridCol w:w="6372"/>
        <w:gridCol w:w="1930"/>
      </w:tblGrid>
      <w:tr>
        <w:trPr>
          <w:trHeight w:val="144" w:hRule="atLeast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7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</w:t>
            </w:r>
          </w:p>
        </w:tc>
        <w:tc>
          <w:tcPr>
            <w:tcW w:w="6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7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Курсы в рамках учебного предмета «История»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7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Примерное количество учебных часов</w:t>
            </w:r>
          </w:p>
        </w:tc>
      </w:tr>
      <w:tr>
        <w:trPr>
          <w:trHeight w:val="144" w:hRule="atLeast"/>
        </w:trPr>
        <w:tc>
          <w:tcPr>
            <w:tcW w:w="1112" w:type="dxa"/>
            <w:vMerge w:val="restart"/>
            <w:tcBorders>
              <w:top w:val="single" w:sz="6" w:space="0" w:color="000000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372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4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Всеобщая история. История Древнего мира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</w:tr>
      <w:tr>
        <w:trPr>
          <w:trHeight w:val="144" w:hRule="atLeast"/>
        </w:trPr>
        <w:tc>
          <w:tcPr>
            <w:tcW w:w="1112" w:type="dxa"/>
            <w:vMerge w:val="continue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6372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</w:tr>
      <w:tr>
        <w:trPr>
          <w:trHeight w:val="144" w:hRule="atLeast"/>
        </w:trPr>
        <w:tc>
          <w:tcPr>
            <w:tcW w:w="1112" w:type="dxa"/>
            <w:vMerge w:val="restart"/>
            <w:tcBorders>
              <w:top w:val="single" w:sz="6" w:space="0" w:color="000000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372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4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Всеобщая история. История Средних веков.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</w:tr>
      <w:tr>
        <w:trPr>
          <w:trHeight w:val="144" w:hRule="atLeast"/>
        </w:trPr>
        <w:tc>
          <w:tcPr>
            <w:tcW w:w="1112" w:type="dxa"/>
            <w:vMerge w:val="continue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6372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4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</w:tr>
      <w:tr>
        <w:trPr>
          <w:trHeight w:val="144" w:hRule="atLeast"/>
        </w:trPr>
        <w:tc>
          <w:tcPr>
            <w:tcW w:w="1112" w:type="dxa"/>
            <w:vMerge w:val="continue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6372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</w:tr>
      <w:tr>
        <w:trPr>
          <w:trHeight w:val="144" w:hRule="atLeast"/>
        </w:trPr>
        <w:tc>
          <w:tcPr>
            <w:tcW w:w="1112" w:type="dxa"/>
            <w:vMerge w:val="restart"/>
            <w:tcBorders>
              <w:top w:val="single" w:sz="6" w:space="0" w:color="000000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372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Конец XV—XVII вв.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</w:tr>
      <w:tr>
        <w:trPr>
          <w:trHeight w:val="144" w:hRule="atLeast"/>
        </w:trPr>
        <w:tc>
          <w:tcPr>
            <w:tcW w:w="1112" w:type="dxa"/>
            <w:vMerge w:val="continue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6372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4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</w:tr>
      <w:tr>
        <w:trPr>
          <w:trHeight w:val="144" w:hRule="atLeast"/>
        </w:trPr>
        <w:tc>
          <w:tcPr>
            <w:tcW w:w="1112" w:type="dxa"/>
            <w:vMerge w:val="continue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6372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</w:tr>
      <w:tr>
        <w:trPr>
          <w:trHeight w:val="144" w:hRule="atLeast"/>
        </w:trPr>
        <w:tc>
          <w:tcPr>
            <w:tcW w:w="1112" w:type="dxa"/>
            <w:vMerge w:val="restart"/>
            <w:tcBorders>
              <w:top w:val="single" w:sz="6" w:space="0" w:color="000000"/>
              <w:left w:val="single" w:sz="10" w:space="0" w:color="231F20"/>
              <w:bottom w:val="single" w:sz="6" w:space="0" w:color="00000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372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</w:tr>
      <w:tr>
        <w:trPr>
          <w:trHeight w:val="144" w:hRule="atLeast"/>
        </w:trPr>
        <w:tc>
          <w:tcPr>
            <w:tcW w:w="1112" w:type="dxa"/>
            <w:vMerge w:val="continue"/>
            <w:tcBorders>
              <w:left w:val="single" w:sz="10" w:space="0" w:color="231F20"/>
              <w:bottom w:val="single" w:sz="6" w:space="0" w:color="000000"/>
              <w:right w:val="single" w:sz="10" w:space="0" w:color="231F2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6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4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</w:tr>
      <w:tr>
        <w:trPr>
          <w:trHeight w:val="144" w:hRule="atLeast"/>
        </w:trPr>
        <w:tc>
          <w:tcPr>
            <w:tcW w:w="1112" w:type="dxa"/>
            <w:vMerge w:val="restart"/>
            <w:tcBorders>
              <w:top w:val="single" w:sz="6" w:space="0" w:color="000000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372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4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</w:tr>
      <w:tr>
        <w:trPr>
          <w:trHeight w:val="144" w:hRule="atLeast"/>
        </w:trPr>
        <w:tc>
          <w:tcPr>
            <w:tcW w:w="1112" w:type="dxa"/>
            <w:vMerge w:val="continue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6372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4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4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</w:tr>
    </w:tbl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64" w:before="0" w:after="0"/>
        <w:ind w:left="120" w:hanging="0"/>
        <w:jc w:val="both"/>
        <w:rPr/>
      </w:pPr>
      <w:bookmarkStart w:id="3" w:name="block-65668697"/>
      <w:bookmarkStart w:id="4" w:name="block-65668695"/>
      <w:bookmarkEnd w:id="3"/>
      <w:bookmarkEnd w:id="4"/>
      <w:r>
        <w:rPr>
          <w:rFonts w:ascii="Times New Roman" w:hAnsi="Times New Roman"/>
          <w:b/>
          <w:color w:val="000000"/>
          <w:sz w:val="28"/>
        </w:rPr>
        <w:t>СОДЕРЖАНИЕ УЧЕБНОГО ПРЕДМЕТА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Управление государством (фараон, вельможи, чиновники). Положение и повинности населения. Рабы.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её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Борьба между наследниками Цезаря. Победа Октавиана.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Булгария.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Русско-шведская война 1656-1658 гг. и ее результаты. Укрепление южных рубежей России.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Синопсис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за наследство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Политика Надир-шаха.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Петре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Золотой век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>
        <w:rPr>
          <w:rFonts w:ascii="Times New Roman" w:hAnsi="Times New Roman"/>
          <w:color w:val="000000"/>
          <w:sz w:val="28"/>
          <w:lang w:val="ru-RU"/>
        </w:rPr>
        <w:t>«</w:t>
      </w:r>
      <w:r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>
        <w:rPr>
          <w:rFonts w:ascii="Times New Roman" w:hAnsi="Times New Roman"/>
          <w:color w:val="000000"/>
          <w:sz w:val="28"/>
          <w:lang w:val="ru-RU"/>
        </w:rPr>
        <w:t>»</w:t>
      </w:r>
      <w:r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Начало индустриальной эпохи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культуры:жизнь и творчество.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Священный союз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оскудение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>. Социальные типы крестьян и помещиков. Дворяне-предприниматели.Индустриализация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Мир искусства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5" w:name="block-65668695"/>
      <w:bookmarkStart w:id="6" w:name="block-65668696"/>
      <w:bookmarkEnd w:id="5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приёмами самоконтроля ‒ осуществление самоконтроля, рефлексии и самооценки полученных результатов;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7) умение сравнивать исторические события, явления, процессы в различные исторические эпохи;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(раскрывать повторяющиеся черты исторических ситуаций, выделять черты сходства и различия).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в.(выявлять обсуждаемую проблему, мнение автора, приводимые аргументы, оценивать степень их убедительности);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источников;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периода;представлять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>
      <w:pPr>
        <w:pStyle w:val="Normal"/>
        <w:spacing w:before="0" w:after="0"/>
        <w:ind w:left="120" w:hanging="0"/>
        <w:rPr/>
      </w:pPr>
      <w:bookmarkStart w:id="7" w:name="block-65668696"/>
      <w:bookmarkStart w:id="8" w:name="block-65668693"/>
      <w:bookmarkEnd w:id="7"/>
      <w:bookmarkEnd w:id="8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13719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19"/>
        <w:gridCol w:w="4592"/>
        <w:gridCol w:w="1562"/>
        <w:gridCol w:w="1841"/>
        <w:gridCol w:w="1910"/>
        <w:gridCol w:w="2694"/>
      </w:tblGrid>
      <w:tr>
        <w:trPr>
          <w:trHeight w:val="144" w:hRule="atLeast"/>
        </w:trPr>
        <w:tc>
          <w:tcPr>
            <w:tcW w:w="1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3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59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69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635" cy="19050"/>
                      <wp:effectExtent l="0" t="0" r="0" b="0"/>
                      <wp:docPr id="3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nvSpPr>
                              <wps:cNvPr id="4" name=""/>
                              <wps:cNvSpPr/>
                            </wps:nvSpPr>
                            <wps:spPr>
                              <a:xfrm>
                                <a:off x="0" y="0"/>
                                <a:ext cx="720" cy="1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 w="0">
                                <a:noFill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100000</wp14:pctWidth>
                      </wp14:sizeRelH>
                    </wp:inline>
                  </w:drawing>
                </mc:Choice>
                <mc:Fallback>
                  <w:pict>
                    <v:rect id="shape_0" fillcolor="#a0a0a0" stroked="f" o:allowincell="t" style="position:absolute;margin-left:0pt;margin-top:-1.55pt;width:0pt;height:1.45pt;mso-wrap-style:none;v-text-anchor:middle;mso-position-horizontal:center;mso-position-vertical:top">
                      <v:fill o:detectmouseclick="t" type="solid" color2="#5f5f5f"/>
                      <v:stroke color="#3465a4" joinstyle="round" endcap="flat"/>
                      <w10:wrap type="topAndBottom"/>
                    </v:rect>
                  </w:pict>
                </mc:Fallback>
              </mc:AlternateContent>
            </w:r>
          </w:p>
        </w:tc>
      </w:tr>
      <w:tr>
        <w:trPr>
          <w:trHeight w:val="144" w:hRule="atLeast"/>
        </w:trPr>
        <w:tc>
          <w:tcPr>
            <w:tcW w:w="13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13867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45"/>
        <w:gridCol w:w="4466"/>
        <w:gridCol w:w="1614"/>
        <w:gridCol w:w="1842"/>
        <w:gridCol w:w="1911"/>
        <w:gridCol w:w="2788"/>
      </w:tblGrid>
      <w:tr>
        <w:trPr>
          <w:trHeight w:val="144" w:hRule="atLeast"/>
        </w:trPr>
        <w:tc>
          <w:tcPr>
            <w:tcW w:w="1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4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46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78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 – конец XV вв.</w:t>
            </w:r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5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5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5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13792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79"/>
        <w:gridCol w:w="4532"/>
        <w:gridCol w:w="1589"/>
        <w:gridCol w:w="1841"/>
        <w:gridCol w:w="1910"/>
        <w:gridCol w:w="2740"/>
      </w:tblGrid>
      <w:tr>
        <w:trPr>
          <w:trHeight w:val="144" w:hRule="atLeast"/>
        </w:trPr>
        <w:tc>
          <w:tcPr>
            <w:tcW w:w="1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7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53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74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13867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45"/>
        <w:gridCol w:w="4466"/>
        <w:gridCol w:w="1614"/>
        <w:gridCol w:w="1842"/>
        <w:gridCol w:w="1911"/>
        <w:gridCol w:w="2788"/>
      </w:tblGrid>
      <w:tr>
        <w:trPr>
          <w:trHeight w:val="144" w:hRule="atLeast"/>
        </w:trPr>
        <w:tc>
          <w:tcPr>
            <w:tcW w:w="1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4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46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78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5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5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13792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79"/>
        <w:gridCol w:w="4532"/>
        <w:gridCol w:w="1589"/>
        <w:gridCol w:w="1841"/>
        <w:gridCol w:w="1910"/>
        <w:gridCol w:w="2740"/>
      </w:tblGrid>
      <w:tr>
        <w:trPr>
          <w:trHeight w:val="144" w:hRule="atLeast"/>
        </w:trPr>
        <w:tc>
          <w:tcPr>
            <w:tcW w:w="1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7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53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74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и общественное движение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pStyle w:val="Normal"/>
        <w:spacing w:before="0" w:after="0"/>
        <w:ind w:left="120" w:hanging="0"/>
        <w:rPr/>
      </w:pPr>
      <w:bookmarkStart w:id="9" w:name="block-65668693"/>
      <w:bookmarkStart w:id="10" w:name="block-65668694"/>
      <w:bookmarkEnd w:id="9"/>
      <w:bookmarkEnd w:id="10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94"/>
        <w:gridCol w:w="3888"/>
        <w:gridCol w:w="1477"/>
        <w:gridCol w:w="1870"/>
        <w:gridCol w:w="1478"/>
        <w:gridCol w:w="4432"/>
      </w:tblGrid>
      <w:tr>
        <w:trPr>
          <w:trHeight w:val="144" w:hRule="atLeast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8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4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88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47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43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02.09.2025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ЦОК//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academy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content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/07.2/05?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04.09.2025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ЦОК//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academy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content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/07.2/05?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05.09.2025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ЦОК//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academy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content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/07.2/05?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09.09.2025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ЦОК//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academy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content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/07.2/05?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11.09.2025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ЦОК//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academy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content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/07.2/05?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12.09.2025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ЦОК//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academy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content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catalog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/07.2/05?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class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16.09.2025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https://academy-content.apkpro.ru/ru/catalog/07.2/05?class=05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18.09.2025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https://academy-content.apkpro.ru/ru/catalog/07.2/05?class=05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19.09.2025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https://academy-content.apkpro.ru/ru/catalog/07.2/05?class=05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23.09.2025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https://academy-content.apkpro.ru/ru/catalog/07.2/05?class=05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25.09.2025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https://academy-content.apkpro.ru/ru/catalog/07.2/05?class=05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26.09.2025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https://academy-content.apkpro.ru/ru/catalog/07.2/05?class=05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30.09.2025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https://academy-content.apkpro.ru/ru/catalog/07.2/05?class=05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02.10.2025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https://academy-content.apkpro.ru/ru/catalog/07.2/05?class=05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03.10.2025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https://academy-content.apkpro.ru/ru/catalog/07.2/05?class=05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07.10.2025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https://academy-content.apkpro.ru/ru/catalog/07.2/05?class=05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09.10.2025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https://academy-content.apkpro.ru/ru/catalog/07.2/05?class=05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10.10.2025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https://academy-content.apkpro.ru/ru/catalog/07.2/05?class=05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14.10.2025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https://academy-content.apkpro.ru/ru/catalog/07.2/05?class=05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16.10.2025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https://academy-content.apkpro.ru/ru/catalog/07.2/05?class=05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17.10.2025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https://academy-content.apkpro.ru/ru/catalog/07.2/05?class=05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21.10.2025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https://academy-content.apkpro.ru/ru/catalog/07.2/05?class=05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24.10.2025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https://academy-content.apkpro.ru/ru/catalog/07.2/05?class=05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23.10.2025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https://academy-content.apkpro.ru/ru/catalog/07.2/05?class=05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07.11.2025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https://academy-content.apkpro.ru/ru/catalog/07.2/05?class=05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11.11.2025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https://academy-content.apkpro.ru/ru/catalog/07.2/05?class=05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13.11.2025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https://academy-content.apkpro.ru/ru/catalog/07.2/05?class=05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14.11.2025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18.11.2025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https://academy-content.apkpro.ru/ru/catalog/07.2/05?class=05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20.11.2025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https://academy-content.apkpro.ru/ru/catalog/07.2/05?class=05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21.11.2025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https://academy-content.apkpro.ru/ru/catalog/07.2/05?class=05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25.11.2025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https://academy-content.apkpro.ru/ru/catalog/07.2/05?class=05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27.11.2025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https://academy-content.apkpro.ru/ru/catalog/07.2/05?class=05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28.11.2025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https://academy-content.apkpro.ru/ru/catalog/07.2/05?class=05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02.12.2025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https://academy-content.apkpro.ru/ru/catalog/07.2/05?class=05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04.12.2025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https://academy-content.apkpro.ru/ru/catalog/07.2/05?class=05</w:t>
              </w:r>
            </w:hyperlink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05.12.2025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 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u/catalog</w:t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09.12.2025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 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u/catalog</w:t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11.12.2025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 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u/catalog</w:t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12.12.2025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 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u/catalog</w:t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16.12.2025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 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u/catalog</w:t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18.12.2025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 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u/catalog</w:t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19.12.2025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 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u/catalog</w:t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23.12.2025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 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u/catalog</w:t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25.12.2025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 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u/catalog</w:t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26.12.2025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 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u/catalog</w:t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30.12.2025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 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u/catalog</w:t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13.01.2026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 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u/catalog</w:t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15.01.2026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16.01.2026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20.01.2026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 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u/catalog</w:t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22.01.2026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 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u/catalog</w:t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23.01.2026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 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u/catalog</w:t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27.01.2026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 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u/catalog</w:t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29.01.2026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30.01.2026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03.02.2026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05.02.2026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06.02.2026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10.02.2026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12.02.2026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13.02.2026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17.02.2026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19.02.2026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20.02.2026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24.02.2026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26.02.2026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27.02.2026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нашего края. Вводный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Наш край.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03.03.2026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Древнейшее население Среднего Поволжья. Условия жизни и занятия первобытных людей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05.03.2026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Каменный век на территории Среднего Поволжья.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06.03.2026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Стоянки первобытных людей на берегах Волги и Камы.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10.03.2026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 жизни, быт, культура предков народов нашего края.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12.03.2026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 и расселение племён в Волго-Уральском регионе.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13.03.2026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на территории Среднего Поволжья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17.03.2026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контакты между представителями разных народов в древний период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19.03.2026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Хунны и гунны и древнее население нашего края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20.03.2026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Древние тюрки и болгары. Взаимодействие тюркских и финно-угорских народов нашего края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24.03.2026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разделу. Историческое и культурное наследие древности в культуре и истории народов края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26.03.2026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Вводный урок. Условия жизни и занятия людей на территории нашего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Возникновение Волжской Булгарии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27.03.2026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булгарами ислама и его роль в истории и культуре народов нашего края.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07.04.2026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Волжская Булгария: хозяйство, система управления.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09.04.2026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Булгария и окружающий мир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10.04.2026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Волжской Булгарии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14.04.2026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Города и городской быт Волжской Булгарии.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16.04.2026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 / Всероссийская проверочная работа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17.04.2026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Монгольской империи и Золотой Орды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21.04.2026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нашего края. Болгар – первая столица Золотой Орды, Булгарский Улус.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с соседями.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23.04.2026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 жизни человека золотоордынского времени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24.04.2026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края. Общественный строй Золотой Орды.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28.04.2026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золотоордынского периода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30.04.2026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просвещения в Золотой Орде.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05.05.2026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Влияние культуры Золотой Орды на окружающие страны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07.05.2026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Распад Золотой Орды, образование татарских ханств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08.05.2026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Основание Казанского ханства, территория, государственное устройство.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12.05.2026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населения, взаимоотношения с соседями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14.05.2026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и хозяйство.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15.05.2026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и материальная культура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19.05.2026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нашего края в состав Российского государства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21.05.2026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Град Свияжск и его значение в истории Казанского края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22.05.2026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обобщение и контроль по курсу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26.05.2026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разделу. Историческое и культурное наследие Средневековья в культуре и истории народов края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28.05.2026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49"/>
        <w:gridCol w:w="4547"/>
        <w:gridCol w:w="1224"/>
        <w:gridCol w:w="1841"/>
        <w:gridCol w:w="1911"/>
        <w:gridCol w:w="1346"/>
        <w:gridCol w:w="2221"/>
      </w:tblGrid>
      <w:tr>
        <w:trPr>
          <w:trHeight w:val="144" w:hRule="atLeast"/>
        </w:trPr>
        <w:tc>
          <w:tcPr>
            <w:tcW w:w="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5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54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34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2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75"/>
        <w:gridCol w:w="4347"/>
        <w:gridCol w:w="1298"/>
        <w:gridCol w:w="1841"/>
        <w:gridCol w:w="1911"/>
        <w:gridCol w:w="1346"/>
        <w:gridCol w:w="2221"/>
      </w:tblGrid>
      <w:tr>
        <w:trPr>
          <w:trHeight w:val="144" w:hRule="atLeast"/>
        </w:trPr>
        <w:tc>
          <w:tcPr>
            <w:tcW w:w="1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0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34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34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2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74"/>
        <w:gridCol w:w="4348"/>
        <w:gridCol w:w="1298"/>
        <w:gridCol w:w="1841"/>
        <w:gridCol w:w="1911"/>
        <w:gridCol w:w="1346"/>
        <w:gridCol w:w="2221"/>
      </w:tblGrid>
      <w:tr>
        <w:trPr>
          <w:trHeight w:val="144" w:hRule="atLeast"/>
        </w:trPr>
        <w:tc>
          <w:tcPr>
            <w:tcW w:w="1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3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0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3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34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2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«Век перемен»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Французской революции и её итоги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закрываясь от Запада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в.»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в.»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Полтавы до Ништадтского мира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«Непросвещённый абсолютизм»: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Публицистика, литература, театр Всероссийская проверочная работа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Первые мероприятия нового императора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обобщения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контроля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72"/>
        <w:gridCol w:w="4330"/>
        <w:gridCol w:w="1318"/>
        <w:gridCol w:w="1841"/>
        <w:gridCol w:w="1911"/>
        <w:gridCol w:w="1346"/>
        <w:gridCol w:w="2221"/>
      </w:tblGrid>
      <w:tr>
        <w:trPr>
          <w:trHeight w:val="144" w:hRule="atLeast"/>
        </w:trPr>
        <w:tc>
          <w:tcPr>
            <w:tcW w:w="1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3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0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33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34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2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«Великие идеологии»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сила, менявшая мир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нелёгкий груз независимости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империя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1825—1852 гг.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России в 1830—1850-х гг.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1877—1878 гг.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: начало правления. Политическое развитие страны в 1894—1904 гг.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1904—1905 гг.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страны в 1907—1914 гг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pStyle w:val="Normal"/>
        <w:spacing w:before="0" w:after="0"/>
        <w:ind w:left="120" w:hanging="0"/>
        <w:rPr/>
      </w:pPr>
      <w:bookmarkStart w:id="11" w:name="block-65668694"/>
      <w:bookmarkStart w:id="12" w:name="block-65668698"/>
      <w:bookmarkEnd w:id="11"/>
      <w:bookmarkEnd w:id="12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>
      <w:pPr>
        <w:pStyle w:val="Normal"/>
        <w:spacing w:lineRule="auto" w:line="480"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• </w:t>
      </w:r>
      <w:r>
        <w:rPr>
          <w:rFonts w:ascii="Times New Roman" w:hAnsi="Times New Roman"/>
          <w:color w:val="000000"/>
          <w:sz w:val="28"/>
          <w:lang w:val="ru-RU"/>
        </w:rPr>
        <w:t>История. Всеобщая история. История Древнего мира: 5-й класс: учебник Мединский В.Р., Чубарьян А.О.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конец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в.:7-й класс: учебник Мединский В.Р., Чубарьян А.О.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 xml:space="preserve"> в.: 6-й класс: учебник" Мединский В.Р., Торкунов А.В.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вв.: 7-й класс: учебник Мединский В.Р., Торкунов А.В.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в.: 9-й класс: учебник Мединский В.Р., Чубарьян А.О.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в.: 8-й класс: учебник Мединский В.Р., Торкунов А.В.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1825 – 1914 гг.: 9-й класс: учебник Мединский В.Р., Торкунов А.В.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Средних веков: 6-й класс: учебник Мединский В.Р., Чубарьян А.О. Акционерное общество «Издательство «Просвещение»</w:t>
      </w:r>
      <w:r>
        <w:rPr>
          <w:sz w:val="28"/>
          <w:lang w:val="ru-RU"/>
        </w:rPr>
        <w:br/>
      </w:r>
      <w:bookmarkStart w:id="13" w:name="c6612d7c-6144-4cab-b55c-f60ef824c9f9"/>
      <w:r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в.: 8-й класс: учебник Мединский В.Р., Чубарьян А.О. Акционерное общество «Издательство «Просвещение»</w:t>
      </w:r>
      <w:bookmarkEnd w:id="13"/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lang w:val="ru-RU"/>
        </w:rPr>
      </w:r>
      <w:bookmarkStart w:id="14" w:name="block-65668698"/>
      <w:bookmarkStart w:id="15" w:name="block-65668698"/>
      <w:bookmarkEnd w:id="15"/>
    </w:p>
    <w:p>
      <w:pPr>
        <w:pStyle w:val="Normal"/>
        <w:spacing w:before="0" w:after="200"/>
        <w:rPr>
          <w:lang w:val="ru-RU"/>
        </w:rPr>
      </w:pPr>
      <w:r>
        <w:rPr>
          <w:lang w:val="ru-RU"/>
        </w:rPr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Emphasis" w:uiPriority="20" w:semiHidden="0" w:unhideWhenUsed="0" w:qFormat="1"/>
    <w:lsdException w:name="Table Grid" w:uiPriority="59" w:semiHidden="0" w:unhideWhenUsed="0"/>
  </w:latentStyles>
  <w:style w:type="paragraph" w:styleId="Normal" w:default="1">
    <w:name w:val="Normal"/>
    <w:qFormat/>
    <w:rsid w:val="004a327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31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41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841cd9"/>
    <w:rPr/>
  </w:style>
  <w:style w:type="character" w:styleId="11" w:customStyle="1">
    <w:name w:val="Заголовок 1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31" w:customStyle="1">
    <w:name w:val="Заголовок 3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41" w:customStyle="1">
    <w:name w:val="Заголовок 4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tyle11" w:customStyle="1">
    <w:name w:val="Подзаголовок Знак"/>
    <w:basedOn w:val="DefaultParagraphFont"/>
    <w:uiPriority w:val="11"/>
    <w:qFormat/>
    <w:rsid w:val="00841cd9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tyle12" w:customStyle="1">
    <w:name w:val="Название Знак"/>
    <w:basedOn w:val="DefaultParagraphFont"/>
    <w:uiPriority w:val="10"/>
    <w:qFormat/>
    <w:rsid w:val="00841cd9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3">
    <w:name w:val="Emphasis"/>
    <w:basedOn w:val="DefaultParagraphFont"/>
    <w:uiPriority w:val="20"/>
    <w:qFormat/>
    <w:rsid w:val="00d1197d"/>
    <w:rPr>
      <w:i/>
      <w:iCs/>
    </w:rPr>
  </w:style>
  <w:style w:type="character" w:styleId="-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ef711e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0"/>
    <w:uiPriority w:val="99"/>
    <w:unhideWhenUsed/>
    <w:rsid w:val="00841cd9"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2">
    <w:name w:val="Subtitle"/>
    <w:basedOn w:val="Normal"/>
    <w:next w:val="Normal"/>
    <w:link w:val="Style11"/>
    <w:uiPriority w:val="11"/>
    <w:qFormat/>
    <w:rsid w:val="00841cd9"/>
    <w:pPr>
      <w:ind w:left="86" w:hanging="0"/>
    </w:pPr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23">
    <w:name w:val="Title"/>
    <w:basedOn w:val="Normal"/>
    <w:next w:val="Normal"/>
    <w:link w:val="Style12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ef711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hyperlink" Target="https://academy-content.apkpro.ru/ru/catalog/07.2/05?class=05" TargetMode="External"/><Relationship Id="rId5" Type="http://schemas.openxmlformats.org/officeDocument/2006/relationships/hyperlink" Target="https://academy-content.apkpro.ru/ru/catalog/07.2/05?class=05" TargetMode="External"/><Relationship Id="rId6" Type="http://schemas.openxmlformats.org/officeDocument/2006/relationships/hyperlink" Target="https://academy-content.apkpro.ru/ru/catalog/07.2/05?class=05" TargetMode="External"/><Relationship Id="rId7" Type="http://schemas.openxmlformats.org/officeDocument/2006/relationships/hyperlink" Target="https://academy-content.apkpro.ru/ru/catalog/07.2/05?class=05" TargetMode="External"/><Relationship Id="rId8" Type="http://schemas.openxmlformats.org/officeDocument/2006/relationships/hyperlink" Target="https://academy-content.apkpro.ru/ru/catalog/07.2/05?class=05" TargetMode="External"/><Relationship Id="rId9" Type="http://schemas.openxmlformats.org/officeDocument/2006/relationships/hyperlink" Target="https://academy-content.apkpro.ru/ru/catalog/07.2/05?class=05" TargetMode="External"/><Relationship Id="rId10" Type="http://schemas.openxmlformats.org/officeDocument/2006/relationships/hyperlink" Target="https://academy-content.apkpro.ru/ru/catalog/07.2/05?class=05" TargetMode="External"/><Relationship Id="rId11" Type="http://schemas.openxmlformats.org/officeDocument/2006/relationships/hyperlink" Target="https://academy-content.apkpro.ru/ru/catalog/07.2/05?class=05" TargetMode="External"/><Relationship Id="rId12" Type="http://schemas.openxmlformats.org/officeDocument/2006/relationships/hyperlink" Target="https://academy-content.apkpro.ru/ru/catalog/07.2/05?class=05" TargetMode="External"/><Relationship Id="rId13" Type="http://schemas.openxmlformats.org/officeDocument/2006/relationships/hyperlink" Target="https://academy-content.apkpro.ru/ru/catalog/07.2/05?class=05" TargetMode="External"/><Relationship Id="rId14" Type="http://schemas.openxmlformats.org/officeDocument/2006/relationships/hyperlink" Target="https://academy-content.apkpro.ru/ru/catalog/07.2/05?class=05" TargetMode="External"/><Relationship Id="rId15" Type="http://schemas.openxmlformats.org/officeDocument/2006/relationships/hyperlink" Target="https://academy-content.apkpro.ru/ru/catalog/07.2/05?class=05" TargetMode="External"/><Relationship Id="rId16" Type="http://schemas.openxmlformats.org/officeDocument/2006/relationships/hyperlink" Target="https://academy-content.apkpro.ru/ru/catalog/07.2/05?class=05" TargetMode="External"/><Relationship Id="rId17" Type="http://schemas.openxmlformats.org/officeDocument/2006/relationships/hyperlink" Target="https://academy-content.apkpro.ru/ru/catalog/07.2/05?class=05" TargetMode="External"/><Relationship Id="rId18" Type="http://schemas.openxmlformats.org/officeDocument/2006/relationships/hyperlink" Target="https://academy-content.apkpro.ru/ru/catalog/07.2/05?class=05" TargetMode="External"/><Relationship Id="rId19" Type="http://schemas.openxmlformats.org/officeDocument/2006/relationships/hyperlink" Target="https://academy-content.apkpro.ru/ru/catalog/07.2/05?class=05" TargetMode="External"/><Relationship Id="rId20" Type="http://schemas.openxmlformats.org/officeDocument/2006/relationships/hyperlink" Target="https://academy-content.apkpro.ru/ru/catalog/07.2/05?class=05" TargetMode="External"/><Relationship Id="rId21" Type="http://schemas.openxmlformats.org/officeDocument/2006/relationships/hyperlink" Target="https://academy-content.apkpro.ru/ru/catalog/07.2/05?class=05" TargetMode="External"/><Relationship Id="rId22" Type="http://schemas.openxmlformats.org/officeDocument/2006/relationships/hyperlink" Target="https://academy-content.apkpro.ru/ru/catalog/07.2/05?class=05" TargetMode="External"/><Relationship Id="rId23" Type="http://schemas.openxmlformats.org/officeDocument/2006/relationships/hyperlink" Target="https://academy-content.apkpro.ru/ru/catalog/07.2/05?class=05" TargetMode="External"/><Relationship Id="rId24" Type="http://schemas.openxmlformats.org/officeDocument/2006/relationships/hyperlink" Target="https://academy-content.apkpro.ru/ru/catalog/07.2/05?class=05" TargetMode="External"/><Relationship Id="rId25" Type="http://schemas.openxmlformats.org/officeDocument/2006/relationships/hyperlink" Target="https://academy-content.apkpro.ru/ru/catalog/07.2/05?class=05" TargetMode="External"/><Relationship Id="rId26" Type="http://schemas.openxmlformats.org/officeDocument/2006/relationships/hyperlink" Target="https://academy-content.apkpro.ru/ru/catalog/07.2/05?class=05" TargetMode="External"/><Relationship Id="rId27" Type="http://schemas.openxmlformats.org/officeDocument/2006/relationships/hyperlink" Target="https://academy-content.apkpro.ru/ru/catalog/07.2/05?class=05" TargetMode="External"/><Relationship Id="rId28" Type="http://schemas.openxmlformats.org/officeDocument/2006/relationships/hyperlink" Target="https://academy-content.apkpro.ru/ru/catalog/07.2/05?class=05" TargetMode="External"/><Relationship Id="rId29" Type="http://schemas.openxmlformats.org/officeDocument/2006/relationships/hyperlink" Target="https://academy-content.apkpro.ru/ru/catalog/07.2/05?class=05" TargetMode="External"/><Relationship Id="rId30" Type="http://schemas.openxmlformats.org/officeDocument/2006/relationships/hyperlink" Target="https://academy-content.apkpro.ru/ru/catalog/07.2/05?class=05" TargetMode="External"/><Relationship Id="rId31" Type="http://schemas.openxmlformats.org/officeDocument/2006/relationships/hyperlink" Target="https://academy-content.apkpro.ru/ru/catalog/07.2/05?class=05" TargetMode="External"/><Relationship Id="rId32" Type="http://schemas.openxmlformats.org/officeDocument/2006/relationships/hyperlink" Target="https://academy-content.apkpro.ru/ru/catalog/07.2/05?class=05" TargetMode="External"/><Relationship Id="rId33" Type="http://schemas.openxmlformats.org/officeDocument/2006/relationships/hyperlink" Target="https://academy-content.apkpro.ru/ru/catalog/07.2/05?class=05" TargetMode="External"/><Relationship Id="rId34" Type="http://schemas.openxmlformats.org/officeDocument/2006/relationships/hyperlink" Target="https://academy-content.apkpro.ru/ru/catalog/07.2/05?class=05" TargetMode="External"/><Relationship Id="rId35" Type="http://schemas.openxmlformats.org/officeDocument/2006/relationships/hyperlink" Target="https://academy-content.apkpro.ru/ru/catalog/07.2/05?class=05" TargetMode="External"/><Relationship Id="rId36" Type="http://schemas.openxmlformats.org/officeDocument/2006/relationships/hyperlink" Target="https://academy-content.apkpro.ru/ru/catalog/07.2/05?class=05" TargetMode="External"/><Relationship Id="rId37" Type="http://schemas.openxmlformats.org/officeDocument/2006/relationships/hyperlink" Target="https://academy-content.apkpro.ru/ru/catalog/07.2/05?class=05" TargetMode="External"/><Relationship Id="rId38" Type="http://schemas.openxmlformats.org/officeDocument/2006/relationships/hyperlink" Target="https://academy-content.apkpro.ru/ru/catalog/07.2/05?class=05" TargetMode="External"/><Relationship Id="rId39" Type="http://schemas.openxmlformats.org/officeDocument/2006/relationships/hyperlink" Target="https://lesson.edu.r/" TargetMode="External"/><Relationship Id="rId40" Type="http://schemas.openxmlformats.org/officeDocument/2006/relationships/hyperlink" Target="https://lesson.edu.r/" TargetMode="External"/><Relationship Id="rId41" Type="http://schemas.openxmlformats.org/officeDocument/2006/relationships/hyperlink" Target="https://lesson.edu.r/" TargetMode="External"/><Relationship Id="rId42" Type="http://schemas.openxmlformats.org/officeDocument/2006/relationships/hyperlink" Target="https://lesson.edu.r/" TargetMode="External"/><Relationship Id="rId43" Type="http://schemas.openxmlformats.org/officeDocument/2006/relationships/hyperlink" Target="https://lesson.edu.r/" TargetMode="External"/><Relationship Id="rId44" Type="http://schemas.openxmlformats.org/officeDocument/2006/relationships/hyperlink" Target="https://lesson.edu.r/" TargetMode="External"/><Relationship Id="rId45" Type="http://schemas.openxmlformats.org/officeDocument/2006/relationships/hyperlink" Target="https://lesson.edu.r/" TargetMode="External"/><Relationship Id="rId46" Type="http://schemas.openxmlformats.org/officeDocument/2006/relationships/hyperlink" Target="https://lesson.edu.r/" TargetMode="External"/><Relationship Id="rId47" Type="http://schemas.openxmlformats.org/officeDocument/2006/relationships/hyperlink" Target="https://lesson.edu.r/" TargetMode="External"/><Relationship Id="rId48" Type="http://schemas.openxmlformats.org/officeDocument/2006/relationships/hyperlink" Target="https://lesson.edu.r/" TargetMode="External"/><Relationship Id="rId49" Type="http://schemas.openxmlformats.org/officeDocument/2006/relationships/hyperlink" Target="https://lesson.edu.r/" TargetMode="External"/><Relationship Id="rId50" Type="http://schemas.openxmlformats.org/officeDocument/2006/relationships/hyperlink" Target="https://lesson.edu.r/" TargetMode="External"/><Relationship Id="rId51" Type="http://schemas.openxmlformats.org/officeDocument/2006/relationships/hyperlink" Target="https://lesson.edu.r/" TargetMode="External"/><Relationship Id="rId52" Type="http://schemas.openxmlformats.org/officeDocument/2006/relationships/hyperlink" Target="https://lesson.edu.r/" TargetMode="External"/><Relationship Id="rId53" Type="http://schemas.openxmlformats.org/officeDocument/2006/relationships/hyperlink" Target="https://lesson.edu.r/" TargetMode="External"/><Relationship Id="rId54" Type="http://schemas.openxmlformats.org/officeDocument/2006/relationships/hyperlink" Target="https://lesson.edu.r/" TargetMode="External"/><Relationship Id="rId55" Type="http://schemas.openxmlformats.org/officeDocument/2006/relationships/numbering" Target="numbering.xml"/><Relationship Id="rId56" Type="http://schemas.openxmlformats.org/officeDocument/2006/relationships/fontTable" Target="fontTable.xml"/><Relationship Id="rId57" Type="http://schemas.openxmlformats.org/officeDocument/2006/relationships/settings" Target="settings.xml"/><Relationship Id="rId5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LibreOffice/7.5.6.2$Linux_X86_64 LibreOffice_project/50$Build-2</Application>
  <AppVersion>15.0000</AppVersion>
  <Pages>99</Pages>
  <Words>762</Words>
  <Characters>4364</Characters>
  <CharactersWithSpaces>5000</CharactersWithSpaces>
  <Paragraphs>191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2026-01-15T09:59:00Z</dcterms:created>
  <dc:creator/>
  <dc:description/>
  <dc:language>ru-RU</dc:language>
  <cp:lastModifiedBy>Ноутбук</cp:lastModifiedBy>
  <cp:lastPrinted>2026-01-15T10:00:00Z</cp:lastPrinted>
  <dcterms:modified xsi:type="dcterms:W3CDTF">2026-01-19T15:44:00Z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